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BE0" w:rsidRDefault="00191BE0" w:rsidP="00191BE0">
      <w:pPr>
        <w:spacing w:after="0" w:line="240" w:lineRule="auto"/>
        <w:jc w:val="center"/>
        <w:textAlignment w:val="baseline"/>
        <w:rPr>
          <w:rFonts w:ascii="Times New Roman" w:eastAsia="+mn-ea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+mn-ea" w:hAnsi="Times New Roman" w:cs="Times New Roman"/>
          <w:b/>
          <w:color w:val="000000"/>
          <w:sz w:val="28"/>
          <w:szCs w:val="28"/>
          <w:lang w:eastAsia="ru-RU"/>
        </w:rPr>
        <w:t xml:space="preserve">ПАСПОРТ ПРОЕКТА </w:t>
      </w:r>
    </w:p>
    <w:p w:rsidR="00191BE0" w:rsidRDefault="00191BE0" w:rsidP="00191BE0">
      <w:pPr>
        <w:spacing w:after="0" w:line="240" w:lineRule="auto"/>
        <w:jc w:val="center"/>
        <w:textAlignment w:val="baseline"/>
        <w:rPr>
          <w:rFonts w:ascii="Times New Roman" w:eastAsia="+mn-ea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1"/>
        <w:gridCol w:w="6524"/>
      </w:tblGrid>
      <w:tr w:rsidR="00191BE0" w:rsidTr="00191BE0">
        <w:trPr>
          <w:trHeight w:val="4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BE0" w:rsidRDefault="00191BE0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Муниципальная территория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BE0" w:rsidRDefault="00191BE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Нанайский муниципальный район</w:t>
            </w:r>
          </w:p>
        </w:tc>
      </w:tr>
      <w:tr w:rsidR="00191BE0" w:rsidTr="00191BE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BE0" w:rsidRDefault="00191BE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Координатор проекта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BE0" w:rsidRDefault="00191BE0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Бельды Анастасия Константиновна</w:t>
            </w:r>
          </w:p>
        </w:tc>
      </w:tr>
      <w:tr w:rsidR="00191BE0" w:rsidTr="00191BE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E0" w:rsidRDefault="00191BE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Разработчик/и проекта</w:t>
            </w:r>
          </w:p>
          <w:p w:rsidR="00191BE0" w:rsidRDefault="00191BE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BE0" w:rsidRDefault="00191BE0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Районный методический кабинет управления образования администрации Нанайского муниципального района</w:t>
            </w:r>
          </w:p>
        </w:tc>
      </w:tr>
      <w:tr w:rsidR="00191BE0" w:rsidTr="00191BE0">
        <w:trPr>
          <w:trHeight w:val="4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BE0" w:rsidRDefault="00191BE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E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-mail автора/ов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BE0" w:rsidRDefault="00191BE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hyperlink r:id="rId5" w:history="1">
              <w:r>
                <w:rPr>
                  <w:rStyle w:val="a3"/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val="en-US" w:eastAsia="ru-RU"/>
                </w:rPr>
                <w:t>belous</w:t>
              </w:r>
              <w:r>
                <w:rPr>
                  <w:rStyle w:val="a3"/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@</w:t>
              </w:r>
              <w:r>
                <w:rPr>
                  <w:rStyle w:val="a3"/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val="en-US" w:eastAsia="ru-RU"/>
                </w:rPr>
                <w:t>obrnan</w:t>
              </w:r>
              <w:r>
                <w:rPr>
                  <w:rStyle w:val="a3"/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.</w:t>
              </w:r>
              <w:r>
                <w:rPr>
                  <w:rStyle w:val="a3"/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val="en-US" w:eastAsia="ru-RU"/>
                </w:rPr>
                <w:t>ru</w:t>
              </w:r>
            </w:hyperlink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hyperlink r:id="rId6" w:history="1">
              <w:r>
                <w:rPr>
                  <w:rStyle w:val="a3"/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val="en-US" w:eastAsia="ru-RU"/>
                </w:rPr>
                <w:t>kadry</w:t>
              </w:r>
              <w:r>
                <w:rPr>
                  <w:rStyle w:val="a3"/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@</w:t>
              </w:r>
              <w:r>
                <w:rPr>
                  <w:rStyle w:val="a3"/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val="en-US" w:eastAsia="ru-RU"/>
                </w:rPr>
                <w:t>obrnan</w:t>
              </w:r>
              <w:r>
                <w:rPr>
                  <w:rStyle w:val="a3"/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.</w:t>
              </w:r>
              <w:r>
                <w:rPr>
                  <w:rStyle w:val="a3"/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val="en-US" w:eastAsia="ru-RU"/>
                </w:rPr>
                <w:t>ru</w:t>
              </w:r>
            </w:hyperlink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</w:p>
        </w:tc>
      </w:tr>
      <w:tr w:rsidR="00191BE0" w:rsidTr="00191BE0">
        <w:trPr>
          <w:trHeight w:val="43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BE0" w:rsidRDefault="00191BE0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Название проекта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BE0" w:rsidRDefault="00191BE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Школа олимпийского резерва</w:t>
            </w:r>
          </w:p>
        </w:tc>
      </w:tr>
      <w:tr w:rsidR="00191BE0" w:rsidTr="00191BE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E0" w:rsidRDefault="00191BE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Новизна проекта</w:t>
            </w:r>
          </w:p>
          <w:p w:rsidR="00191BE0" w:rsidRDefault="00191BE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BE0" w:rsidRDefault="00191BE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Новизна проекта заключается в создании  механизма - «Школы олимпийского резерва» для выявления, поддержки и сопровождения интеллектуально одаренных и высокомотивированных детей на муниципальном уровне. Повышение профессиональных компетенций педагогов, работающих с одаренными детьми.</w:t>
            </w:r>
          </w:p>
        </w:tc>
      </w:tr>
      <w:tr w:rsidR="00191BE0" w:rsidTr="00191BE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E0" w:rsidRDefault="00191BE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проекта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91BE0" w:rsidRDefault="00191BE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BE0" w:rsidRDefault="00191BE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эффективно-функционирующего механизма выявления, поддержки и  сопровождения  интеллектуально одаренных и высокомотивированных детей на муниципальном уровне.</w:t>
            </w:r>
            <w:r>
              <w:t xml:space="preserve"> </w:t>
            </w:r>
          </w:p>
        </w:tc>
      </w:tr>
      <w:tr w:rsidR="00191BE0" w:rsidTr="00191BE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E0" w:rsidRDefault="00191BE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Задачи проекта </w:t>
            </w:r>
          </w:p>
          <w:p w:rsidR="00191BE0" w:rsidRDefault="00191BE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1BE0" w:rsidRDefault="00191BE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BE0" w:rsidRDefault="0019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Создать информационно-образовательную среду для работы с интеллектуально одарёнными,  высокомотивированными детьми (создание банка заданий по подготовке обучающихся; создание банка одаренных детей; создание эффективно-функционирующей образовательной платформы в сети Интернет, формирование сетевой команды педагогов).</w:t>
            </w:r>
          </w:p>
          <w:p w:rsidR="00191BE0" w:rsidRDefault="0019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Повысить уровень индивидуальных достижений обучающихся по предметам. </w:t>
            </w:r>
          </w:p>
          <w:p w:rsidR="00191BE0" w:rsidRDefault="0019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Обеспечить прирост доли участников, победителей и призеров Всероссийской олимпиады школьников, от общего числа участников.</w:t>
            </w:r>
          </w:p>
          <w:p w:rsidR="00191BE0" w:rsidRDefault="0019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Повысить профессиональную компетенцию сетевых педагогов для работы с интеллектуально одаренными, способными, высокомотивированными детьми.</w:t>
            </w:r>
          </w:p>
        </w:tc>
      </w:tr>
      <w:tr w:rsidR="00191BE0" w:rsidTr="00191BE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E0" w:rsidRDefault="00191BE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Основная идея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направления реализации проекта (траектории, векторы, блоки, модули, др.)</w:t>
            </w:r>
          </w:p>
          <w:p w:rsidR="00191BE0" w:rsidRDefault="00191BE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BE0" w:rsidRDefault="00191BE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Основная идея проекта – создание эффективно-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функционирующего механизма выявления, подготовки и сопровождения интеллектуально одаренных и высокомотивированных детей на муниципальном уровне – Школы олимпийского резерва (далее – Школа) и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онсолидация всех возможностей муниципалитета для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работы с  интеллектуально одаренными, способными, высокомотивированными детьми. </w:t>
            </w:r>
          </w:p>
          <w:p w:rsidR="00191BE0" w:rsidRDefault="00191BE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Одновременно с подготовкой обучающихся – повышение профессиональной компетенции педагогов, работающих с одарёнными детьми, привлеченными преподавателями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профессиональных  образовательных  организаций и образовательных организаций высшего образования.   </w:t>
            </w:r>
          </w:p>
          <w:p w:rsidR="00191BE0" w:rsidRDefault="00191BE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В рамках реализации проекта предусматривается реализация следующих направлений работы:</w:t>
            </w:r>
          </w:p>
          <w:p w:rsidR="00191BE0" w:rsidRDefault="00191BE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координационное (обеспечивает нормативно-правовую базу, контроль и анализ деятельности);</w:t>
            </w:r>
          </w:p>
          <w:p w:rsidR="00191BE0" w:rsidRDefault="00191BE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диагностическое (включает в себя проведение показателей одаренных детей, пополнение муниципального банка данных «Одаренные дети»);</w:t>
            </w:r>
          </w:p>
          <w:p w:rsidR="00191BE0" w:rsidRDefault="00191BE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 кадровое (предусматривает повышение квалификации педагогов и оказание им информационной и методической помощи, создание условий для отработки и применения новых педагогических технологий);</w:t>
            </w:r>
          </w:p>
          <w:p w:rsidR="00191BE0" w:rsidRDefault="00191BE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4) информационное (привлекает внимание педагогической общественности к проблемам одаренных детей, создает банк образовательных программ и методических материалов для работы с одаренными детьми). </w:t>
            </w:r>
          </w:p>
          <w:p w:rsidR="00191BE0" w:rsidRDefault="00191BE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Особенность Школы заключается в создании платформы в сети Интернет для заочной подготовки обучающихся </w:t>
            </w:r>
            <w:hyperlink r:id="rId7" w:history="1">
              <w:r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https://eliademy.com/catalog/catalog/product/view/sku/71fcdd578a</w:t>
              </w:r>
            </w:hyperlink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и использовании возможностей МБОУ СОШ с. Лидога с проживанием в интернате для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обучающихся в каникулярное время  при очной подготовке. </w:t>
            </w:r>
          </w:p>
          <w:p w:rsidR="00191BE0" w:rsidRDefault="00191BE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Структурными компонентами  Школы являются  2 факультета: факультет обучающихся и факультет педагогов. В состав каждого факультета входят отделения. В 2018/2019 учебном году планируется апробировать предложенный механизм для работы на 2-х отделениях: физико-математическом и эколого-биологическом. При успешной реализации проекта предполагается дальнейшее расширение сферы деятельности – открытие новых отделений.</w:t>
            </w:r>
          </w:p>
        </w:tc>
      </w:tr>
      <w:tr w:rsidR="00191BE0" w:rsidTr="00191BE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E0" w:rsidRDefault="00191BE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Этапы и сроки реализации проекта </w:t>
            </w:r>
          </w:p>
          <w:p w:rsidR="00191BE0" w:rsidRDefault="00191BE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BE0" w:rsidRDefault="00191BE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этап - подготовительный.  Сроки этапа: сентябрь 2018г. - октябрь 2018г.;</w:t>
            </w:r>
          </w:p>
          <w:p w:rsidR="00191BE0" w:rsidRDefault="00191BE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этап – организационно-практический.  Сроки этапа: октябрь 2018г. – апрель 2019г.;</w:t>
            </w:r>
          </w:p>
          <w:p w:rsidR="00191BE0" w:rsidRDefault="00191BE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этап – обобщающе-аналитический. Сроки этапа: май 2019г. – август  2019г.</w:t>
            </w:r>
          </w:p>
        </w:tc>
      </w:tr>
      <w:tr w:rsidR="00191BE0" w:rsidTr="00191BE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E0" w:rsidRDefault="0019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Партнеры   проекта </w:t>
            </w:r>
          </w:p>
          <w:p w:rsidR="00191BE0" w:rsidRDefault="0019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т.ч. сетевое взаимодействие)</w:t>
            </w:r>
          </w:p>
          <w:p w:rsidR="00191BE0" w:rsidRDefault="0019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BE0" w:rsidRDefault="0019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общеобразовательные  организации  муниципалитета; </w:t>
            </w:r>
          </w:p>
          <w:p w:rsidR="00191BE0" w:rsidRDefault="0019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родители одаренных детей;</w:t>
            </w:r>
          </w:p>
          <w:p w:rsidR="00191BE0" w:rsidRDefault="0019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профессиональные образовательные организации и образовательные организации высшего образования;</w:t>
            </w:r>
          </w:p>
          <w:p w:rsidR="00191BE0" w:rsidRDefault="0019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Центр поддержки одаренных детей ХК ИРО;</w:t>
            </w:r>
          </w:p>
          <w:p w:rsidR="00191BE0" w:rsidRDefault="0019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методисты ХК ИРО;</w:t>
            </w:r>
          </w:p>
          <w:p w:rsidR="00191BE0" w:rsidRDefault="00191B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-социальный партнер –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Федеральное государственное бюджетное учреждение "Национальный парк "Анюйский".</w:t>
            </w:r>
          </w:p>
        </w:tc>
      </w:tr>
      <w:tr w:rsidR="00191BE0" w:rsidTr="00191BE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E0" w:rsidRDefault="0019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Индикаторы, ожидаемые результаты, планируемые продукты проекта</w:t>
            </w:r>
          </w:p>
          <w:p w:rsidR="00191BE0" w:rsidRDefault="0019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1BE0" w:rsidRDefault="0019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1BE0" w:rsidRDefault="0019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1BE0" w:rsidRDefault="0019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1BE0" w:rsidRDefault="0019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1BE0" w:rsidRDefault="0019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1BE0" w:rsidRDefault="0019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1BE0" w:rsidRDefault="0019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1BE0" w:rsidRDefault="0019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1BE0" w:rsidRDefault="0019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1BE0" w:rsidRDefault="0019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1BE0" w:rsidRDefault="0019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1BE0" w:rsidRDefault="0019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1BE0" w:rsidRDefault="0019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1BE0" w:rsidRDefault="0019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1BE0" w:rsidRDefault="0019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1BE0" w:rsidRDefault="0019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1BE0" w:rsidRDefault="0019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1BE0" w:rsidRDefault="0019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1BE0" w:rsidRDefault="0019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1BE0" w:rsidRDefault="0019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1BE0" w:rsidRDefault="0019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1BE0" w:rsidRDefault="0019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1BE0" w:rsidRDefault="0019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1BE0" w:rsidRDefault="0019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1BE0" w:rsidRDefault="0019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1BE0" w:rsidRDefault="0019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1BE0" w:rsidRDefault="0019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1BE0" w:rsidRDefault="0019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1BE0" w:rsidRDefault="0019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1BE0" w:rsidRDefault="0019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1BE0" w:rsidRDefault="0019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1BE0" w:rsidRDefault="0019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1BE0" w:rsidRDefault="0019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1BE0" w:rsidRDefault="0019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1BE0" w:rsidRDefault="0019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1BE0" w:rsidRDefault="0019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1BE0" w:rsidRDefault="0019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1BE0" w:rsidRDefault="0019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1BE0" w:rsidRDefault="0019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1BE0" w:rsidRDefault="0019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1BE0" w:rsidRDefault="0019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1BE0" w:rsidRDefault="0019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1BE0" w:rsidRDefault="0019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1BE0" w:rsidRDefault="0019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1BE0" w:rsidRDefault="0019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1BE0" w:rsidRDefault="0019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1BE0" w:rsidRDefault="0019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1BE0" w:rsidRDefault="0019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BE0" w:rsidRDefault="00191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lastRenderedPageBreak/>
              <w:t>Индикаторы (количественные и качественные):</w:t>
            </w:r>
          </w:p>
          <w:tbl>
            <w:tblPr>
              <w:tblW w:w="505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08"/>
              <w:gridCol w:w="3253"/>
            </w:tblGrid>
            <w:tr w:rsidR="00191BE0">
              <w:tc>
                <w:tcPr>
                  <w:tcW w:w="24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91BE0" w:rsidRDefault="00191B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Количественные</w:t>
                  </w:r>
                </w:p>
              </w:tc>
              <w:tc>
                <w:tcPr>
                  <w:tcW w:w="25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91BE0" w:rsidRDefault="00191B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Качественные</w:t>
                  </w:r>
                </w:p>
              </w:tc>
            </w:tr>
            <w:tr w:rsidR="00191BE0">
              <w:tc>
                <w:tcPr>
                  <w:tcW w:w="24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91BE0" w:rsidRDefault="00191BE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Создание одной  образовательной платформы с двумя отделениями для заочной подготовки обучающихся в сети Интернет  </w:t>
                  </w:r>
                  <w:hyperlink r:id="rId8" w:history="1">
                    <w:r>
                      <w:rPr>
                        <w:rStyle w:val="a3"/>
                        <w:rFonts w:ascii="Times New Roman" w:hAnsi="Times New Roman" w:cs="Times New Roman"/>
                        <w:sz w:val="28"/>
                        <w:szCs w:val="28"/>
                      </w:rPr>
                      <w:t>https://eliademy.com/catalog/catalog/product/view/sku/71fcdd578a</w:t>
                    </w:r>
                  </w:hyperlink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</w:t>
                  </w:r>
                </w:p>
              </w:tc>
              <w:tc>
                <w:tcPr>
                  <w:tcW w:w="25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91BE0" w:rsidRDefault="00191BE0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Наличие эффективно-функционирующей образовательной платформы в сети Интернет.</w:t>
                  </w:r>
                </w:p>
              </w:tc>
            </w:tr>
            <w:tr w:rsidR="00191BE0">
              <w:tc>
                <w:tcPr>
                  <w:tcW w:w="24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91BE0" w:rsidRDefault="00191BE0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Увеличение доли педагогов, имеющих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компетенции по сопровождению одаренных детей до 5,0% от общего количества педагогических работников.</w:t>
                  </w:r>
                </w:p>
              </w:tc>
              <w:tc>
                <w:tcPr>
                  <w:tcW w:w="25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91BE0" w:rsidRDefault="00191BE0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 xml:space="preserve">Повышение     качества       подготовки педагогов,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работающих с одаренными детьми.</w:t>
                  </w:r>
                </w:p>
              </w:tc>
            </w:tr>
            <w:tr w:rsidR="00191BE0">
              <w:tc>
                <w:tcPr>
                  <w:tcW w:w="24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91BE0" w:rsidRDefault="00191BE0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Увеличение доли детей  до 5,0% - участников регионального этапа Всероссийской олимпиады школьников, интеллектуальных конкурсов.</w:t>
                  </w:r>
                </w:p>
              </w:tc>
              <w:tc>
                <w:tcPr>
                  <w:tcW w:w="25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91BE0" w:rsidRDefault="00191BE0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Увеличение количества победителей и призеров регионального этапа Всероссийской олимпиады школьников, интеллектуальных конкурсов. </w:t>
                  </w:r>
                </w:p>
              </w:tc>
            </w:tr>
            <w:tr w:rsidR="00191BE0">
              <w:tc>
                <w:tcPr>
                  <w:tcW w:w="24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91BE0" w:rsidRDefault="00191BE0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Увеличение доли  мотивированных родителей, одаренных детей до 5,0%.</w:t>
                  </w:r>
                </w:p>
              </w:tc>
              <w:tc>
                <w:tcPr>
                  <w:tcW w:w="25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1BE0" w:rsidRDefault="00191B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Повышение информационной грамотности родителей, одарённых детей.</w:t>
                  </w:r>
                </w:p>
                <w:p w:rsidR="00191BE0" w:rsidRDefault="00191B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191BE0">
              <w:tc>
                <w:tcPr>
                  <w:tcW w:w="24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91BE0" w:rsidRDefault="00191B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Увеличение доли обучающихся до 3,0%, достигших высоких индивидуальных достижений по предметам</w:t>
                  </w:r>
                </w:p>
              </w:tc>
              <w:tc>
                <w:tcPr>
                  <w:tcW w:w="25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91BE0" w:rsidRDefault="00191B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Повышение качества знаний по предметам обучающихся  Школы</w:t>
                  </w:r>
                </w:p>
              </w:tc>
            </w:tr>
            <w:tr w:rsidR="00191BE0">
              <w:tc>
                <w:tcPr>
                  <w:tcW w:w="24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91BE0" w:rsidRDefault="00191B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Увеличение доли педагогических работников  до 5,0%– участников  профессиональных конкурсов.</w:t>
                  </w:r>
                </w:p>
              </w:tc>
              <w:tc>
                <w:tcPr>
                  <w:tcW w:w="25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91BE0" w:rsidRDefault="00191B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Увеличение количества педагогических работников – победителей и призёров профессиональных конкурсов; трансляторов опыта своей работы.</w:t>
                  </w:r>
                </w:p>
              </w:tc>
            </w:tr>
          </w:tbl>
          <w:p w:rsidR="00191BE0" w:rsidRDefault="00191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Ожидаемые результаты проекта</w:t>
            </w:r>
          </w:p>
          <w:p w:rsidR="00191BE0" w:rsidRDefault="00191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1) повышение уровня  индивидуальных достижений обучающихся по предметам; </w:t>
            </w:r>
          </w:p>
          <w:p w:rsidR="00191BE0" w:rsidRDefault="00191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2) увеличение доли  участников, победителей и призёров  Всероссийской олимпиады школьников; 3) повышение профессиональной компетенции педагогов сетевой команды; </w:t>
            </w:r>
          </w:p>
          <w:p w:rsidR="00191BE0" w:rsidRDefault="00191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 создание в муниципалитете   образовательной платформы в сети Интернет для работы с одаренными детьми.</w:t>
            </w:r>
          </w:p>
          <w:p w:rsidR="00191BE0" w:rsidRDefault="00191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В итоге, реализованный проект будет способствовать созданию эффективного механизма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выявления и поддержки одаренных детей; привлечению к работе с одаренными детьми родителей, преподавателей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профессиональных образовательных организаций и образовательных организаций высшего образования  и соответственно совершенствованию работы муниципалитета по выявлению и поддержке одаренных и высокомотивированных детей школьного возраста. </w:t>
            </w:r>
          </w:p>
        </w:tc>
      </w:tr>
      <w:tr w:rsidR="00191BE0" w:rsidTr="00191BE0">
        <w:trPr>
          <w:trHeight w:val="19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E0" w:rsidRDefault="0019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Риски, связанные с реализацией проекта и пути их минимизации</w:t>
            </w:r>
          </w:p>
          <w:p w:rsidR="00191BE0" w:rsidRDefault="0019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BE0" w:rsidRDefault="0019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Риски:</w:t>
            </w:r>
          </w:p>
          <w:p w:rsidR="00191BE0" w:rsidRDefault="00191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отсутствие финансирования;</w:t>
            </w:r>
          </w:p>
          <w:p w:rsidR="00191BE0" w:rsidRDefault="00191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слабая материально-техническая обеспеченность образовательных организаций;</w:t>
            </w:r>
          </w:p>
          <w:p w:rsidR="00191BE0" w:rsidRDefault="00191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незаинтересованность родителей;</w:t>
            </w:r>
          </w:p>
          <w:p w:rsidR="00191BE0" w:rsidRDefault="00191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отсутствие взаимодействия с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профессиональными образовательными  организациями  и образовательными  организациями  высшего образования;</w:t>
            </w:r>
          </w:p>
          <w:p w:rsidR="00191BE0" w:rsidRDefault="00191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отсутствие достаточно подготовленных и мотивированных педагогических кадров по сопровождению одаренных детей.</w:t>
            </w:r>
          </w:p>
          <w:p w:rsidR="00191BE0" w:rsidRDefault="00191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Пути их минимизации:</w:t>
            </w:r>
          </w:p>
          <w:p w:rsidR="00191BE0" w:rsidRDefault="00191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составление годового  финансового плана (разработка финансовой стратегии и прогнозирование финансовой деятельности), софинансирования проекта участниками проекта, партнерами  и органом местного самоуправления, осуществляющего управление в сфере образования;</w:t>
            </w:r>
          </w:p>
          <w:p w:rsidR="00191BE0" w:rsidRDefault="00191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рассмотрение вопросов обеспечения материально-техническими ресурсами на стадии планирования работы, использование возможностей  участников и партнеров  проекта;</w:t>
            </w:r>
          </w:p>
          <w:p w:rsidR="00191BE0" w:rsidRDefault="00191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просвещение родителей одаренных детей – участников проекта;</w:t>
            </w:r>
          </w:p>
          <w:p w:rsidR="00191BE0" w:rsidRDefault="00191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налаживание партнерских взаимоотношений с профессиональными образовательными  организациями  и образовательными  организациями  высшего образования;</w:t>
            </w:r>
          </w:p>
          <w:p w:rsidR="00191BE0" w:rsidRDefault="00191B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целенаправленная подготовка педагогов по работе с одаренными детьми,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ривлечение средств стимулирующей части образовательных организаций и популяризация успешного опыта работы педагогов.</w:t>
            </w:r>
          </w:p>
        </w:tc>
      </w:tr>
    </w:tbl>
    <w:p w:rsidR="00B24339" w:rsidRDefault="00B24339">
      <w:bookmarkStart w:id="0" w:name="_GoBack"/>
      <w:bookmarkEnd w:id="0"/>
    </w:p>
    <w:sectPr w:rsidR="00B243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BE0"/>
    <w:rsid w:val="00191BE0"/>
    <w:rsid w:val="004D6C1A"/>
    <w:rsid w:val="00B2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B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91BE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B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91B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3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iademy.com/catalog/catalog/product/view/sku/71fcdd578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liademy.com/catalog/catalog/product/view/sku/71fcdd578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adry@obrnan.ru" TargetMode="External"/><Relationship Id="rId5" Type="http://schemas.openxmlformats.org/officeDocument/2006/relationships/hyperlink" Target="mailto:belous@obrnan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1224</Words>
  <Characters>6979</Characters>
  <Application>Microsoft Office Word</Application>
  <DocSecurity>0</DocSecurity>
  <Lines>58</Lines>
  <Paragraphs>16</Paragraphs>
  <ScaleCrop>false</ScaleCrop>
  <Company/>
  <LinksUpToDate>false</LinksUpToDate>
  <CharactersWithSpaces>8187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</dc:creator>
  <cp:lastModifiedBy>APP</cp:lastModifiedBy>
  <cp:revision>2</cp:revision>
  <dcterms:created xsi:type="dcterms:W3CDTF">2018-06-22T03:56:00Z</dcterms:created>
  <dcterms:modified xsi:type="dcterms:W3CDTF">2018-06-22T03:57:00Z</dcterms:modified>
</cp:coreProperties>
</file>